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C6" w:rsidRPr="005701C5" w:rsidRDefault="00C94BC6" w:rsidP="005701C5">
      <w:pPr>
        <w:ind w:firstLine="426"/>
        <w:jc w:val="center"/>
        <w:rPr>
          <w:rFonts w:ascii="Candara" w:hAnsi="Candara"/>
          <w:b/>
          <w:sz w:val="32"/>
          <w:szCs w:val="32"/>
        </w:rPr>
      </w:pPr>
      <w:r w:rsidRPr="005701C5">
        <w:rPr>
          <w:rFonts w:ascii="Candara" w:hAnsi="Candara"/>
          <w:b/>
          <w:sz w:val="32"/>
          <w:szCs w:val="32"/>
        </w:rPr>
        <w:t>AGRUPAMENTO DE ESCOLAS GIL EANES</w:t>
      </w:r>
    </w:p>
    <w:p w:rsidR="00C94BC6" w:rsidRPr="005701C5" w:rsidRDefault="00C94BC6" w:rsidP="005701C5">
      <w:pPr>
        <w:ind w:firstLine="426"/>
        <w:jc w:val="center"/>
        <w:rPr>
          <w:rFonts w:ascii="Candara" w:hAnsi="Candara"/>
          <w:b/>
          <w:sz w:val="28"/>
          <w:szCs w:val="28"/>
          <w:u w:val="single"/>
        </w:rPr>
      </w:pPr>
      <w:r w:rsidRPr="005701C5">
        <w:rPr>
          <w:rFonts w:ascii="Candara" w:hAnsi="Candara"/>
          <w:b/>
          <w:sz w:val="28"/>
          <w:szCs w:val="28"/>
          <w:u w:val="single"/>
        </w:rPr>
        <w:t>CRONOGRAMA DA AVALIAÇÃO DE DESEMPENHO</w:t>
      </w:r>
    </w:p>
    <w:p w:rsidR="00C94BC6" w:rsidRPr="005701C5" w:rsidRDefault="00C94BC6" w:rsidP="005701C5">
      <w:pPr>
        <w:ind w:firstLine="426"/>
        <w:jc w:val="center"/>
        <w:rPr>
          <w:rFonts w:ascii="Candara" w:hAnsi="Candara"/>
          <w:b/>
          <w:sz w:val="24"/>
          <w:szCs w:val="24"/>
          <w:u w:val="single"/>
        </w:rPr>
      </w:pPr>
      <w:r w:rsidRPr="005701C5">
        <w:rPr>
          <w:rFonts w:ascii="Candara" w:hAnsi="Candara"/>
          <w:b/>
          <w:sz w:val="24"/>
          <w:szCs w:val="24"/>
          <w:u w:val="single"/>
        </w:rPr>
        <w:t xml:space="preserve">DOCENTES CONTRATADOS OU </w:t>
      </w:r>
      <w:smartTag w:uri="urn:schemas-microsoft-com:office:smarttags" w:element="PersonName">
        <w:smartTagPr>
          <w:attr w:name="ProductID" w:val="EM PERￍODO PROBATￓRIO"/>
        </w:smartTagPr>
        <w:r w:rsidRPr="005701C5">
          <w:rPr>
            <w:rFonts w:ascii="Candara" w:hAnsi="Candara"/>
            <w:b/>
            <w:sz w:val="24"/>
            <w:szCs w:val="24"/>
            <w:u w:val="single"/>
          </w:rPr>
          <w:t>EM PERÍODO PROBATÓRIO</w:t>
        </w:r>
      </w:smartTag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1"/>
        <w:gridCol w:w="4339"/>
      </w:tblGrid>
      <w:tr w:rsidR="00C94BC6" w:rsidTr="00031A29">
        <w:trPr>
          <w:trHeight w:val="378"/>
        </w:trPr>
        <w:tc>
          <w:tcPr>
            <w:tcW w:w="0" w:type="auto"/>
            <w:shd w:val="clear" w:color="auto" w:fill="999999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364943">
              <w:rPr>
                <w:rFonts w:ascii="Candara" w:hAnsi="Candara"/>
                <w:b/>
                <w:sz w:val="24"/>
                <w:szCs w:val="24"/>
              </w:rPr>
              <w:t>FASE</w:t>
            </w:r>
          </w:p>
        </w:tc>
        <w:tc>
          <w:tcPr>
            <w:tcW w:w="0" w:type="auto"/>
            <w:shd w:val="clear" w:color="auto" w:fill="999999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364943">
              <w:rPr>
                <w:rFonts w:ascii="Candara" w:hAnsi="Candara"/>
                <w:b/>
                <w:sz w:val="24"/>
                <w:szCs w:val="24"/>
              </w:rPr>
              <w:t>CALENDÁRIO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Designação dos avaliadores internos</w:t>
            </w:r>
          </w:p>
        </w:tc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</w:t>
            </w:r>
            <w:r w:rsidRPr="00AC5152">
              <w:rPr>
                <w:rFonts w:ascii="Candara" w:hAnsi="Candara"/>
                <w:b/>
                <w:sz w:val="24"/>
                <w:szCs w:val="24"/>
                <w:u w:val="single"/>
              </w:rPr>
              <w:t xml:space="preserve">31 de </w:t>
            </w:r>
            <w:commentRangeStart w:id="0"/>
            <w:r w:rsidRPr="00AC5152">
              <w:rPr>
                <w:rFonts w:ascii="Candara" w:hAnsi="Candara"/>
                <w:b/>
                <w:sz w:val="24"/>
                <w:szCs w:val="24"/>
                <w:u w:val="single"/>
              </w:rPr>
              <w:t>outubro</w:t>
            </w:r>
            <w:commentRangeEnd w:id="0"/>
            <w:r>
              <w:rPr>
                <w:rStyle w:val="Refdecomentrio"/>
              </w:rPr>
              <w:commentReference w:id="0"/>
            </w:r>
            <w:r>
              <w:rPr>
                <w:rFonts w:ascii="Candara" w:hAnsi="Candara"/>
                <w:sz w:val="24"/>
                <w:szCs w:val="24"/>
              </w:rPr>
              <w:t xml:space="preserve"> , ou até 5 dias úteis após o início do contrato, caso o mesmo se celebre após 31 de outubro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do Projeto docente (opcional)</w:t>
            </w:r>
          </w:p>
        </w:tc>
        <w:tc>
          <w:tcPr>
            <w:tcW w:w="0" w:type="auto"/>
            <w:vAlign w:val="center"/>
          </w:tcPr>
          <w:p w:rsidR="00C94BC6" w:rsidRPr="00AC5152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AC5152">
              <w:rPr>
                <w:rFonts w:ascii="Candara" w:hAnsi="Candara"/>
                <w:sz w:val="24"/>
                <w:szCs w:val="24"/>
              </w:rPr>
              <w:t>At</w:t>
            </w:r>
            <w:r>
              <w:rPr>
                <w:rFonts w:ascii="Candara" w:hAnsi="Candara"/>
                <w:sz w:val="24"/>
                <w:szCs w:val="24"/>
              </w:rPr>
              <w:t xml:space="preserve">é ao dia </w:t>
            </w:r>
            <w:r>
              <w:rPr>
                <w:rFonts w:ascii="Candara" w:hAnsi="Candara"/>
                <w:b/>
                <w:sz w:val="24"/>
                <w:szCs w:val="24"/>
                <w:u w:val="single"/>
              </w:rPr>
              <w:t xml:space="preserve">30 de </w:t>
            </w:r>
            <w:commentRangeStart w:id="1"/>
            <w:r>
              <w:rPr>
                <w:rFonts w:ascii="Candara" w:hAnsi="Candara"/>
                <w:b/>
                <w:sz w:val="24"/>
                <w:szCs w:val="24"/>
                <w:u w:val="single"/>
              </w:rPr>
              <w:t>n</w:t>
            </w:r>
            <w:r w:rsidRPr="00AC5152">
              <w:rPr>
                <w:rFonts w:ascii="Candara" w:hAnsi="Candara"/>
                <w:b/>
                <w:sz w:val="24"/>
                <w:szCs w:val="24"/>
                <w:u w:val="single"/>
              </w:rPr>
              <w:t>ovembro</w:t>
            </w:r>
            <w:commentRangeEnd w:id="1"/>
            <w:r>
              <w:rPr>
                <w:rStyle w:val="Refdecomentrio"/>
              </w:rPr>
              <w:commentReference w:id="1"/>
            </w:r>
            <w:r>
              <w:rPr>
                <w:rFonts w:ascii="Candara" w:hAnsi="Candara"/>
                <w:sz w:val="24"/>
                <w:szCs w:val="24"/>
              </w:rPr>
              <w:t>, ou até 22 dias úteis após o início do contrato, caso o mesmo se celebre após 3o de novembro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Requerimento a man</w:t>
            </w:r>
            <w:r>
              <w:rPr>
                <w:rFonts w:ascii="Candara" w:hAnsi="Candara"/>
                <w:sz w:val="24"/>
                <w:szCs w:val="24"/>
              </w:rPr>
              <w:t xml:space="preserve">ifestar a opção prevista no nº 7 do </w:t>
            </w:r>
            <w:proofErr w:type="spellStart"/>
            <w:r>
              <w:rPr>
                <w:rFonts w:ascii="Candara" w:hAnsi="Candara"/>
                <w:sz w:val="24"/>
                <w:szCs w:val="24"/>
              </w:rPr>
              <w:t>art</w:t>
            </w:r>
            <w:proofErr w:type="spellEnd"/>
            <w:r>
              <w:rPr>
                <w:rFonts w:ascii="Candara" w:hAnsi="Candara"/>
                <w:sz w:val="24"/>
                <w:szCs w:val="24"/>
              </w:rPr>
              <w:t>º 4</w:t>
            </w:r>
            <w:r w:rsidRPr="00364943">
              <w:rPr>
                <w:rFonts w:ascii="Candara" w:hAnsi="Candara"/>
                <w:sz w:val="24"/>
                <w:szCs w:val="24"/>
              </w:rPr>
              <w:t>º do Regulamento</w:t>
            </w:r>
          </w:p>
        </w:tc>
        <w:tc>
          <w:tcPr>
            <w:tcW w:w="0" w:type="auto"/>
            <w:vAlign w:val="center"/>
          </w:tcPr>
          <w:p w:rsidR="00C94BC6" w:rsidRPr="00AC5152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 w:rsidRPr="009A27D0">
              <w:rPr>
                <w:rFonts w:ascii="Candara" w:hAnsi="Candara"/>
                <w:b/>
                <w:sz w:val="24"/>
                <w:szCs w:val="24"/>
              </w:rPr>
              <w:t>31 de dezembro</w:t>
            </w:r>
            <w:r>
              <w:rPr>
                <w:rFonts w:ascii="Candara" w:hAnsi="Candara"/>
                <w:sz w:val="24"/>
                <w:szCs w:val="24"/>
              </w:rPr>
              <w:t xml:space="preserve">, ou 5 dias úteis após a efetivação do contrato que dá origem à situação prevista no nº 7 do </w:t>
            </w:r>
            <w:proofErr w:type="spellStart"/>
            <w:r>
              <w:rPr>
                <w:rFonts w:ascii="Candara" w:hAnsi="Candara"/>
                <w:sz w:val="24"/>
                <w:szCs w:val="24"/>
              </w:rPr>
              <w:t>art</w:t>
            </w:r>
            <w:proofErr w:type="spellEnd"/>
            <w:r>
              <w:rPr>
                <w:rFonts w:ascii="Candara" w:hAnsi="Candara"/>
                <w:sz w:val="24"/>
                <w:szCs w:val="24"/>
              </w:rPr>
              <w:t>º 4º do regulamento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dos relatórios de auto</w:t>
            </w:r>
            <w:r w:rsidRPr="00364943">
              <w:rPr>
                <w:rFonts w:ascii="Candara" w:hAnsi="Candara"/>
                <w:sz w:val="24"/>
                <w:szCs w:val="24"/>
              </w:rPr>
              <w:t>avaliação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>
              <w:rPr>
                <w:rFonts w:ascii="Candara" w:hAnsi="Candara"/>
                <w:b/>
                <w:sz w:val="24"/>
                <w:szCs w:val="24"/>
                <w:u w:val="single"/>
              </w:rPr>
              <w:t>15 de j</w:t>
            </w:r>
            <w:r w:rsidRPr="00E4552A">
              <w:rPr>
                <w:rFonts w:ascii="Candara" w:hAnsi="Candara"/>
                <w:b/>
                <w:sz w:val="24"/>
                <w:szCs w:val="24"/>
                <w:u w:val="single"/>
              </w:rPr>
              <w:t>unho</w:t>
            </w:r>
            <w:r>
              <w:rPr>
                <w:rFonts w:ascii="Candara" w:hAnsi="Candara"/>
                <w:sz w:val="24"/>
                <w:szCs w:val="24"/>
              </w:rPr>
              <w:t>, ou 5 dias úteis antes do termo do contrato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Entrega das propostas de avaliação à secção de avaliação do desempenho do conselho pedagógico</w:t>
            </w:r>
            <w:r>
              <w:rPr>
                <w:rFonts w:ascii="Candara" w:hAnsi="Candara"/>
                <w:sz w:val="24"/>
                <w:szCs w:val="24"/>
              </w:rPr>
              <w:t>, por parte dos avaliadores internos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27 de junho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Comunicação ao avaliado da sua avaliação final, após atribuição da classificação por parte da secção do conselho pedagógico</w:t>
            </w:r>
            <w:r>
              <w:rPr>
                <w:rFonts w:ascii="Candara" w:hAnsi="Candara"/>
                <w:sz w:val="24"/>
                <w:szCs w:val="24"/>
              </w:rPr>
              <w:t xml:space="preserve"> (por escrito)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 xml:space="preserve">Até ao dia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10 de Julho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Reclamação à secção de avaliação do desempenho docente do conselho pedagógico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10 dias úteis</w:t>
            </w:r>
            <w:r w:rsidRPr="00364943">
              <w:rPr>
                <w:rFonts w:ascii="Candara" w:hAnsi="Candara"/>
                <w:sz w:val="24"/>
                <w:szCs w:val="24"/>
              </w:rPr>
              <w:t xml:space="preserve"> após a notificação do conhecimento da avaliação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Decisão sobre a reclamação</w:t>
            </w:r>
          </w:p>
        </w:tc>
        <w:tc>
          <w:tcPr>
            <w:tcW w:w="0" w:type="auto"/>
            <w:vAlign w:val="center"/>
          </w:tcPr>
          <w:p w:rsidR="00C94BC6" w:rsidRPr="00F57D28" w:rsidRDefault="00C94BC6" w:rsidP="00031A29">
            <w:pPr>
              <w:jc w:val="center"/>
              <w:rPr>
                <w:rFonts w:ascii="Candara" w:hAnsi="Candara"/>
                <w:b/>
                <w:sz w:val="24"/>
                <w:szCs w:val="24"/>
                <w:u w:val="single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 xml:space="preserve">No prazo máximo de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15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a receção da reclamação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Apresentação de recurso ao presidente do conselho geral e indicação do seu árbitro</w:t>
            </w:r>
          </w:p>
        </w:tc>
        <w:tc>
          <w:tcPr>
            <w:tcW w:w="0" w:type="auto"/>
            <w:vAlign w:val="center"/>
          </w:tcPr>
          <w:p w:rsidR="00C94BC6" w:rsidRPr="00364943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2F79D6">
              <w:rPr>
                <w:rFonts w:ascii="Candara" w:hAnsi="Candara"/>
                <w:b/>
                <w:sz w:val="24"/>
                <w:szCs w:val="24"/>
                <w:u w:val="single"/>
              </w:rPr>
              <w:t>10 dias úteis</w:t>
            </w:r>
            <w:r>
              <w:rPr>
                <w:rFonts w:ascii="Candara" w:hAnsi="Candara"/>
                <w:sz w:val="24"/>
                <w:szCs w:val="24"/>
              </w:rPr>
              <w:t xml:space="preserve"> a contar da data da notificação da decisão sobre a reclamação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lastRenderedPageBreak/>
              <w:t>Apresentação de contra-alegações e nomeação do seu árbitro, por parte do diretor ou da secção de avaliação do desempenho do CP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2F79D6">
              <w:rPr>
                <w:rFonts w:ascii="Candara" w:hAnsi="Candara"/>
                <w:b/>
                <w:sz w:val="24"/>
                <w:szCs w:val="24"/>
                <w:u w:val="single"/>
              </w:rPr>
              <w:t>Dez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a notificação do presidente do conselho geral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Notificação dos árbitros para que escolham um terceiro arbitro, que preside</w:t>
            </w:r>
          </w:p>
        </w:tc>
        <w:tc>
          <w:tcPr>
            <w:tcW w:w="0" w:type="auto"/>
            <w:vAlign w:val="center"/>
          </w:tcPr>
          <w:p w:rsidR="00C94BC6" w:rsidRPr="00BA2C09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cinco dias úteis</w:t>
            </w:r>
            <w:r w:rsidRPr="00BA2C09">
              <w:rPr>
                <w:rFonts w:ascii="Candara" w:hAnsi="Candara"/>
                <w:sz w:val="24"/>
                <w:szCs w:val="24"/>
              </w:rPr>
              <w:t xml:space="preserve"> a</w:t>
            </w:r>
            <w:r>
              <w:rPr>
                <w:rFonts w:ascii="Candara" w:hAnsi="Candara"/>
                <w:sz w:val="24"/>
                <w:szCs w:val="24"/>
              </w:rPr>
              <w:t>pós a apresentação das contra-alegações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Designação do terceiro árbitro por parte do presidente do conselho geral, na impossibilidade de acordo anterior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dois dias úteis</w:t>
            </w:r>
            <w:r>
              <w:rPr>
                <w:rFonts w:ascii="Candara" w:hAnsi="Candara"/>
                <w:sz w:val="24"/>
                <w:szCs w:val="24"/>
              </w:rPr>
              <w:t>, após o conhecimento da falta de acordo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da proposta de decisão do recurso por parte dos árbitros, ao presidente do conselho geral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dez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o decurso dos prazos anteriores</w:t>
            </w:r>
          </w:p>
        </w:tc>
      </w:tr>
      <w:tr w:rsidR="00C94BC6" w:rsidTr="00031A29">
        <w:trPr>
          <w:trHeight w:val="370"/>
        </w:trPr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Homologação da proposta por parte do presidente do conselho geral</w:t>
            </w:r>
          </w:p>
        </w:tc>
        <w:tc>
          <w:tcPr>
            <w:tcW w:w="0" w:type="auto"/>
            <w:vAlign w:val="center"/>
          </w:tcPr>
          <w:p w:rsidR="00C94BC6" w:rsidRDefault="00C94BC6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cinco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a receção da proposta dos árbitros</w:t>
            </w:r>
          </w:p>
        </w:tc>
      </w:tr>
    </w:tbl>
    <w:p w:rsidR="00C94BC6" w:rsidRDefault="00C94BC6" w:rsidP="005701C5"/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  <w:r w:rsidRPr="00AD231E">
        <w:rPr>
          <w:b/>
          <w:sz w:val="28"/>
          <w:szCs w:val="28"/>
          <w:u w:val="single"/>
        </w:rPr>
        <w:t>NOTA: Todas as entregas de documentos/notificações previstas neste calendário deverão ser formalizadas através dos Serviços Administrativos</w:t>
      </w: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Default="00C94BC6" w:rsidP="005701C5">
      <w:pPr>
        <w:jc w:val="both"/>
        <w:rPr>
          <w:b/>
          <w:sz w:val="28"/>
          <w:szCs w:val="28"/>
          <w:u w:val="single"/>
        </w:rPr>
      </w:pPr>
    </w:p>
    <w:p w:rsidR="00C94BC6" w:rsidRPr="001B3042" w:rsidRDefault="00C94BC6" w:rsidP="001B3042">
      <w:pPr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3</w:t>
      </w:r>
    </w:p>
    <w:sectPr w:rsidR="00C94BC6" w:rsidRPr="001B3042" w:rsidSect="005A3E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luno" w:date="2015-11-17T19:42:00Z" w:initials="A">
    <w:p w:rsidR="00C94BC6" w:rsidRDefault="00C94BC6">
      <w:pPr>
        <w:pStyle w:val="Textodecomentrio"/>
      </w:pPr>
      <w:r>
        <w:rPr>
          <w:rStyle w:val="Refdecomentrio"/>
        </w:rPr>
        <w:annotationRef/>
      </w:r>
      <w:r w:rsidR="00251F9F">
        <w:t xml:space="preserve">Este ano até 30 de novembro </w:t>
      </w:r>
      <w:r w:rsidR="00AB1772">
        <w:t>de 2015</w:t>
      </w:r>
    </w:p>
  </w:comment>
  <w:comment w:id="1" w:author="Aluno" w:date="2015-11-17T19:42:00Z" w:initials="A">
    <w:p w:rsidR="00C94BC6" w:rsidRDefault="00C94BC6">
      <w:pPr>
        <w:pStyle w:val="Textodecomentrio"/>
      </w:pPr>
      <w:r>
        <w:rPr>
          <w:rStyle w:val="Refdecomentrio"/>
        </w:rPr>
        <w:annotationRef/>
      </w:r>
      <w:r w:rsidR="00251F9F">
        <w:t>Este ano é até 31 de dezembro</w:t>
      </w:r>
      <w:r w:rsidR="00AB1772">
        <w:t xml:space="preserve"> de </w:t>
      </w:r>
      <w:r w:rsidR="00AB1772">
        <w:t>2015</w:t>
      </w:r>
      <w:bookmarkStart w:id="2" w:name="_GoBack"/>
      <w:bookmarkEnd w:id="2"/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C5"/>
    <w:rsid w:val="00031A29"/>
    <w:rsid w:val="001A65C0"/>
    <w:rsid w:val="001B3042"/>
    <w:rsid w:val="00251F9F"/>
    <w:rsid w:val="002D0D28"/>
    <w:rsid w:val="002F79D6"/>
    <w:rsid w:val="00304609"/>
    <w:rsid w:val="00364943"/>
    <w:rsid w:val="004141C9"/>
    <w:rsid w:val="00430BDE"/>
    <w:rsid w:val="005701C5"/>
    <w:rsid w:val="005A3EBA"/>
    <w:rsid w:val="00855189"/>
    <w:rsid w:val="009A27D0"/>
    <w:rsid w:val="009C374A"/>
    <w:rsid w:val="00A1080F"/>
    <w:rsid w:val="00A439A5"/>
    <w:rsid w:val="00AB1772"/>
    <w:rsid w:val="00AC14B3"/>
    <w:rsid w:val="00AC5152"/>
    <w:rsid w:val="00AD231E"/>
    <w:rsid w:val="00B20AE9"/>
    <w:rsid w:val="00BA2C09"/>
    <w:rsid w:val="00C903D7"/>
    <w:rsid w:val="00C94BC6"/>
    <w:rsid w:val="00D02208"/>
    <w:rsid w:val="00E4552A"/>
    <w:rsid w:val="00F5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C5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Tipodeletrapredefinidodopargrafo"/>
    <w:uiPriority w:val="99"/>
    <w:semiHidden/>
    <w:rsid w:val="00B20AE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B20AE9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Pr>
      <w:rFonts w:cs="Times New Roman"/>
      <w:sz w:val="20"/>
      <w:szCs w:val="20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B20AE9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locked/>
    <w:rPr>
      <w:rFonts w:cs="Times New Roman"/>
      <w:b/>
      <w:bCs/>
      <w:sz w:val="20"/>
      <w:szCs w:val="20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rsid w:val="00B20AE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C5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Tipodeletrapredefinidodopargrafo"/>
    <w:uiPriority w:val="99"/>
    <w:semiHidden/>
    <w:rsid w:val="00B20AE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B20AE9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Pr>
      <w:rFonts w:cs="Times New Roman"/>
      <w:sz w:val="20"/>
      <w:szCs w:val="20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B20AE9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locked/>
    <w:rPr>
      <w:rFonts w:cs="Times New Roman"/>
      <w:b/>
      <w:bCs/>
      <w:sz w:val="20"/>
      <w:szCs w:val="20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rsid w:val="00B20AE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GIL EANES</vt:lpstr>
    </vt:vector>
  </TitlesOfParts>
  <Company>M. E. - GEPE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GIL EANES</dc:title>
  <dc:creator>Mª Paula Couto</dc:creator>
  <cp:lastModifiedBy>Mª Paula Couto</cp:lastModifiedBy>
  <cp:revision>2</cp:revision>
  <dcterms:created xsi:type="dcterms:W3CDTF">2015-11-17T19:42:00Z</dcterms:created>
  <dcterms:modified xsi:type="dcterms:W3CDTF">2015-11-17T19:42:00Z</dcterms:modified>
</cp:coreProperties>
</file>